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19A" w:rsidRDefault="000A3066" w:rsidP="0046501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lang w:val="de-AT"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33B6CA" wp14:editId="13F824A6">
            <wp:simplePos x="0" y="0"/>
            <wp:positionH relativeFrom="margin">
              <wp:posOffset>5011420</wp:posOffset>
            </wp:positionH>
            <wp:positionV relativeFrom="paragraph">
              <wp:posOffset>-1546283</wp:posOffset>
            </wp:positionV>
            <wp:extent cx="1087746" cy="1560542"/>
            <wp:effectExtent l="0" t="0" r="0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6" t="5000" r="32144" b="3984"/>
                    <a:stretch/>
                  </pic:blipFill>
                  <pic:spPr bwMode="auto">
                    <a:xfrm>
                      <a:off x="0" y="0"/>
                      <a:ext cx="1087746" cy="156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ADF" w:rsidRPr="00A5566D" w:rsidRDefault="003E1342" w:rsidP="00465018">
      <w:pPr>
        <w:autoSpaceDE w:val="0"/>
        <w:autoSpaceDN w:val="0"/>
        <w:adjustRightInd w:val="0"/>
        <w:jc w:val="both"/>
        <w:rPr>
          <w:rFonts w:ascii="Montserrat" w:hAnsi="Montserrat"/>
          <w:color w:val="000000" w:themeColor="text1"/>
          <w:sz w:val="20"/>
        </w:rPr>
      </w:pPr>
      <w:r w:rsidRPr="00A5566D">
        <w:rPr>
          <w:rFonts w:ascii="Montserrat" w:hAnsi="Montserrat"/>
          <w:color w:val="000000" w:themeColor="text1"/>
          <w:sz w:val="20"/>
        </w:rPr>
        <w:t>Metadynea Austria GmbH ist regionaler Markt- und Technologieführer bei Leimen &amp; Kunstharzen sowie Spezialist für Feinchemikalien</w:t>
      </w:r>
      <w:r w:rsidR="008A1BB7" w:rsidRPr="00A5566D">
        <w:rPr>
          <w:rFonts w:ascii="Montserrat" w:hAnsi="Montserrat"/>
          <w:color w:val="000000" w:themeColor="text1"/>
          <w:sz w:val="20"/>
        </w:rPr>
        <w:t xml:space="preserve">, Lackrohstoffe und Flammschutzmittel. </w:t>
      </w:r>
    </w:p>
    <w:p w:rsidR="00215426" w:rsidRPr="000E3CC4" w:rsidRDefault="00215426" w:rsidP="0046501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lang w:val="de-AT" w:eastAsia="en-US"/>
        </w:rPr>
      </w:pPr>
    </w:p>
    <w:p w:rsidR="00024873" w:rsidRDefault="00024873" w:rsidP="00622292">
      <w:pPr>
        <w:autoSpaceDE w:val="0"/>
        <w:autoSpaceDN w:val="0"/>
        <w:adjustRightInd w:val="0"/>
        <w:rPr>
          <w:rFonts w:ascii="Montserrat" w:hAnsi="Montserrat"/>
          <w:b/>
          <w:color w:val="000000" w:themeColor="text1"/>
          <w:sz w:val="20"/>
        </w:rPr>
      </w:pPr>
      <w:r w:rsidRPr="00E84E3D">
        <w:rPr>
          <w:rFonts w:ascii="Montserrat" w:hAnsi="Montserrat"/>
          <w:b/>
          <w:color w:val="000000" w:themeColor="text1"/>
          <w:sz w:val="20"/>
        </w:rPr>
        <w:t xml:space="preserve">Für </w:t>
      </w:r>
      <w:r w:rsidR="00785AAC" w:rsidRPr="00E84E3D">
        <w:rPr>
          <w:rFonts w:ascii="Montserrat" w:hAnsi="Montserrat"/>
          <w:b/>
          <w:color w:val="000000" w:themeColor="text1"/>
          <w:sz w:val="20"/>
        </w:rPr>
        <w:t>unseren</w:t>
      </w:r>
      <w:r w:rsidRPr="00E84E3D">
        <w:rPr>
          <w:rFonts w:ascii="Montserrat" w:hAnsi="Montserrat"/>
          <w:b/>
          <w:color w:val="000000" w:themeColor="text1"/>
          <w:sz w:val="20"/>
        </w:rPr>
        <w:t xml:space="preserve"> Standort </w:t>
      </w:r>
      <w:r w:rsidR="00215426" w:rsidRPr="00E84E3D">
        <w:rPr>
          <w:rFonts w:ascii="Montserrat" w:hAnsi="Montserrat"/>
          <w:b/>
          <w:color w:val="000000" w:themeColor="text1"/>
          <w:sz w:val="20"/>
        </w:rPr>
        <w:t xml:space="preserve">in </w:t>
      </w:r>
      <w:r w:rsidR="00785AAC" w:rsidRPr="00E84E3D">
        <w:rPr>
          <w:rFonts w:ascii="Montserrat" w:hAnsi="Montserrat"/>
          <w:b/>
          <w:color w:val="000000" w:themeColor="text1"/>
          <w:sz w:val="20"/>
        </w:rPr>
        <w:t>Krems</w:t>
      </w:r>
      <w:r w:rsidR="00215426" w:rsidRPr="00E84E3D">
        <w:rPr>
          <w:rFonts w:ascii="Montserrat" w:hAnsi="Montserrat"/>
          <w:b/>
          <w:color w:val="000000" w:themeColor="text1"/>
          <w:sz w:val="20"/>
        </w:rPr>
        <w:t xml:space="preserve"> an der Donau</w:t>
      </w:r>
      <w:r w:rsidR="00785AAC" w:rsidRPr="00E84E3D">
        <w:rPr>
          <w:rFonts w:ascii="Montserrat" w:hAnsi="Montserrat"/>
          <w:b/>
          <w:color w:val="000000" w:themeColor="text1"/>
          <w:sz w:val="20"/>
        </w:rPr>
        <w:t xml:space="preserve"> </w:t>
      </w:r>
      <w:r w:rsidRPr="00E84E3D">
        <w:rPr>
          <w:rFonts w:ascii="Montserrat" w:hAnsi="Montserrat"/>
          <w:b/>
          <w:color w:val="000000" w:themeColor="text1"/>
          <w:sz w:val="20"/>
        </w:rPr>
        <w:t xml:space="preserve">suchen wir </w:t>
      </w:r>
      <w:r w:rsidR="00F533C7">
        <w:rPr>
          <w:rFonts w:ascii="Montserrat" w:hAnsi="Montserrat"/>
          <w:b/>
          <w:color w:val="000000" w:themeColor="text1"/>
          <w:sz w:val="20"/>
        </w:rPr>
        <w:t xml:space="preserve">ab </w:t>
      </w:r>
      <w:r w:rsidR="00407511">
        <w:rPr>
          <w:rFonts w:ascii="Montserrat" w:hAnsi="Montserrat"/>
          <w:b/>
          <w:color w:val="000000" w:themeColor="text1"/>
          <w:sz w:val="20"/>
        </w:rPr>
        <w:t>sofort</w:t>
      </w:r>
      <w:r w:rsidR="004500E0">
        <w:rPr>
          <w:rFonts w:ascii="Montserrat" w:hAnsi="Montserrat"/>
          <w:b/>
          <w:color w:val="000000" w:themeColor="text1"/>
          <w:sz w:val="20"/>
        </w:rPr>
        <w:t xml:space="preserve"> </w:t>
      </w:r>
      <w:r w:rsidRPr="00E84E3D">
        <w:rPr>
          <w:rFonts w:ascii="Montserrat" w:hAnsi="Montserrat"/>
          <w:b/>
          <w:color w:val="000000" w:themeColor="text1"/>
          <w:sz w:val="20"/>
        </w:rPr>
        <w:t>eine</w:t>
      </w:r>
      <w:r w:rsidR="00B91103">
        <w:rPr>
          <w:rFonts w:ascii="Montserrat" w:hAnsi="Montserrat"/>
          <w:b/>
          <w:color w:val="000000" w:themeColor="text1"/>
          <w:sz w:val="20"/>
        </w:rPr>
        <w:t>/</w:t>
      </w:r>
      <w:r w:rsidR="00122D81" w:rsidRPr="00E84E3D">
        <w:rPr>
          <w:rFonts w:ascii="Montserrat" w:hAnsi="Montserrat"/>
          <w:b/>
          <w:color w:val="000000" w:themeColor="text1"/>
          <w:sz w:val="20"/>
        </w:rPr>
        <w:t>n</w:t>
      </w:r>
      <w:r w:rsidR="00785AAC" w:rsidRPr="00E84E3D">
        <w:rPr>
          <w:rFonts w:ascii="Montserrat" w:hAnsi="Montserrat"/>
          <w:b/>
          <w:color w:val="000000" w:themeColor="text1"/>
          <w:sz w:val="20"/>
        </w:rPr>
        <w:t>:</w:t>
      </w:r>
    </w:p>
    <w:p w:rsidR="006D089C" w:rsidRPr="00E84E3D" w:rsidRDefault="006D089C" w:rsidP="00622292">
      <w:pPr>
        <w:autoSpaceDE w:val="0"/>
        <w:autoSpaceDN w:val="0"/>
        <w:adjustRightInd w:val="0"/>
        <w:rPr>
          <w:rFonts w:ascii="Montserrat" w:hAnsi="Montserrat"/>
          <w:b/>
          <w:color w:val="000000" w:themeColor="text1"/>
          <w:sz w:val="20"/>
        </w:rPr>
      </w:pPr>
    </w:p>
    <w:p w:rsidR="00923BE3" w:rsidRDefault="004500E0" w:rsidP="00E33F20">
      <w:pPr>
        <w:pStyle w:val="KeinLeerraum"/>
        <w:jc w:val="center"/>
        <w:rPr>
          <w:rFonts w:ascii="Mohol Metafrax" w:hAnsi="Mohol Metafrax"/>
          <w:b/>
          <w:bCs/>
          <w:caps/>
          <w:color w:val="461464"/>
          <w:sz w:val="36"/>
          <w:szCs w:val="36"/>
          <w:u w:val="single"/>
          <w:lang w:val="de-DE"/>
        </w:rPr>
      </w:pPr>
      <w:r>
        <w:rPr>
          <w:rFonts w:ascii="Mohol Metafrax" w:hAnsi="Mohol Metafrax"/>
          <w:b/>
          <w:bCs/>
          <w:caps/>
          <w:color w:val="461464"/>
          <w:sz w:val="36"/>
          <w:szCs w:val="36"/>
          <w:u w:val="single"/>
          <w:lang w:val="de-DE"/>
        </w:rPr>
        <w:t xml:space="preserve">Leiter/-in </w:t>
      </w:r>
      <w:r w:rsidR="005B4B73">
        <w:rPr>
          <w:rFonts w:ascii="Mohol Metafrax" w:hAnsi="Mohol Metafrax"/>
          <w:b/>
          <w:bCs/>
          <w:caps/>
          <w:color w:val="461464"/>
          <w:sz w:val="36"/>
          <w:szCs w:val="36"/>
          <w:u w:val="single"/>
          <w:lang w:val="de-DE"/>
        </w:rPr>
        <w:t>Controll</w:t>
      </w:r>
      <w:r>
        <w:rPr>
          <w:rFonts w:ascii="Mohol Metafrax" w:hAnsi="Mohol Metafrax"/>
          <w:b/>
          <w:bCs/>
          <w:caps/>
          <w:color w:val="461464"/>
          <w:sz w:val="36"/>
          <w:szCs w:val="36"/>
          <w:u w:val="single"/>
          <w:lang w:val="de-DE"/>
        </w:rPr>
        <w:t>ing</w:t>
      </w:r>
    </w:p>
    <w:p w:rsidR="001E4B66" w:rsidRDefault="00E84E3D" w:rsidP="00CB524B">
      <w:pPr>
        <w:pStyle w:val="KeinLeerraum"/>
        <w:jc w:val="center"/>
        <w:rPr>
          <w:rFonts w:ascii="Mohol Metafrax" w:hAnsi="Mohol Metafrax"/>
          <w:b/>
          <w:color w:val="461464"/>
          <w:sz w:val="20"/>
        </w:rPr>
      </w:pPr>
      <w:r w:rsidRPr="00FF2E54">
        <w:rPr>
          <w:rFonts w:ascii="Montserrat" w:hAnsi="Montserrat"/>
          <w:bCs/>
          <w:color w:val="461464"/>
          <w:sz w:val="28"/>
          <w:szCs w:val="32"/>
        </w:rPr>
        <w:t>(m/w</w:t>
      </w:r>
      <w:r w:rsidR="008A5CE7" w:rsidRPr="00FF2E54">
        <w:rPr>
          <w:rFonts w:ascii="Montserrat" w:hAnsi="Montserrat"/>
          <w:bCs/>
          <w:color w:val="461464"/>
          <w:sz w:val="28"/>
          <w:szCs w:val="32"/>
        </w:rPr>
        <w:t>/d</w:t>
      </w:r>
      <w:r w:rsidRPr="00FF2E54">
        <w:rPr>
          <w:rFonts w:ascii="Montserrat" w:hAnsi="Montserrat"/>
          <w:bCs/>
          <w:color w:val="461464"/>
          <w:sz w:val="28"/>
          <w:szCs w:val="32"/>
        </w:rPr>
        <w:t xml:space="preserve">; </w:t>
      </w:r>
      <w:r w:rsidR="005B4B73">
        <w:rPr>
          <w:rFonts w:ascii="Montserrat" w:hAnsi="Montserrat"/>
          <w:bCs/>
          <w:color w:val="461464"/>
          <w:sz w:val="28"/>
          <w:szCs w:val="32"/>
        </w:rPr>
        <w:t>Vollzeit</w:t>
      </w:r>
      <w:r w:rsidRPr="00FF2E54">
        <w:rPr>
          <w:rFonts w:ascii="Montserrat" w:hAnsi="Montserrat"/>
          <w:bCs/>
          <w:color w:val="461464"/>
          <w:sz w:val="28"/>
          <w:szCs w:val="32"/>
        </w:rPr>
        <w:t>)</w:t>
      </w:r>
    </w:p>
    <w:p w:rsidR="00DB3D89" w:rsidRDefault="00DB3D89" w:rsidP="008A054B">
      <w:pPr>
        <w:pStyle w:val="KeinLeerraum"/>
        <w:rPr>
          <w:rFonts w:ascii="Mohol Metafrax" w:hAnsi="Mohol Metafrax"/>
          <w:b/>
          <w:color w:val="461464"/>
          <w:sz w:val="20"/>
        </w:rPr>
      </w:pPr>
    </w:p>
    <w:p w:rsidR="009D63FE" w:rsidRDefault="003B6FB2" w:rsidP="008A054B">
      <w:pPr>
        <w:pStyle w:val="KeinLeerraum"/>
        <w:rPr>
          <w:rFonts w:ascii="Mohol Metafrax" w:hAnsi="Mohol Metafrax"/>
          <w:b/>
          <w:color w:val="461464"/>
          <w:sz w:val="20"/>
        </w:rPr>
      </w:pPr>
      <w:r w:rsidRPr="00E84E3D">
        <w:rPr>
          <w:rFonts w:ascii="Mohol Metafrax" w:hAnsi="Mohol Metafrax"/>
          <w:b/>
          <w:color w:val="461464"/>
          <w:sz w:val="20"/>
        </w:rPr>
        <w:t>Beschreibung:</w:t>
      </w:r>
    </w:p>
    <w:p w:rsidR="00410A0C" w:rsidRDefault="00CB524B" w:rsidP="00D977E5">
      <w:pPr>
        <w:autoSpaceDE w:val="0"/>
        <w:autoSpaceDN w:val="0"/>
        <w:adjustRightInd w:val="0"/>
        <w:jc w:val="both"/>
        <w:rPr>
          <w:rFonts w:ascii="Montserrat" w:hAnsi="Montserrat"/>
          <w:color w:val="000000" w:themeColor="text1"/>
          <w:sz w:val="20"/>
        </w:rPr>
      </w:pPr>
      <w:r w:rsidRPr="00CB524B">
        <w:rPr>
          <w:rFonts w:ascii="Montserrat" w:hAnsi="Montserrat"/>
          <w:color w:val="000000" w:themeColor="text1"/>
          <w:sz w:val="20"/>
        </w:rPr>
        <w:t xml:space="preserve">In dieser Position </w:t>
      </w:r>
      <w:r w:rsidR="00DB3D89" w:rsidRPr="00CB524B">
        <w:rPr>
          <w:rFonts w:ascii="Montserrat" w:hAnsi="Montserrat"/>
          <w:color w:val="000000" w:themeColor="text1"/>
          <w:sz w:val="20"/>
        </w:rPr>
        <w:t xml:space="preserve">führen </w:t>
      </w:r>
      <w:r w:rsidR="00DB3D89">
        <w:rPr>
          <w:rFonts w:ascii="Montserrat" w:hAnsi="Montserrat"/>
          <w:color w:val="000000" w:themeColor="text1"/>
          <w:sz w:val="20"/>
        </w:rPr>
        <w:t xml:space="preserve">Sie </w:t>
      </w:r>
      <w:r w:rsidR="00DB3D89" w:rsidRPr="00CB524B">
        <w:rPr>
          <w:rFonts w:ascii="Montserrat" w:hAnsi="Montserrat"/>
          <w:color w:val="000000" w:themeColor="text1"/>
          <w:sz w:val="20"/>
        </w:rPr>
        <w:t xml:space="preserve">ein kleines Team und berichten an die </w:t>
      </w:r>
      <w:r w:rsidR="00DB3D89">
        <w:rPr>
          <w:rFonts w:ascii="Montserrat" w:hAnsi="Montserrat"/>
          <w:color w:val="000000" w:themeColor="text1"/>
          <w:sz w:val="20"/>
        </w:rPr>
        <w:t>Leitung</w:t>
      </w:r>
      <w:r w:rsidR="00DB3D89" w:rsidRPr="00CB524B">
        <w:rPr>
          <w:rFonts w:ascii="Montserrat" w:hAnsi="Montserrat"/>
          <w:color w:val="000000" w:themeColor="text1"/>
          <w:sz w:val="20"/>
        </w:rPr>
        <w:t xml:space="preserve"> Finan</w:t>
      </w:r>
      <w:r w:rsidR="00407511">
        <w:rPr>
          <w:rFonts w:ascii="Montserrat" w:hAnsi="Montserrat"/>
          <w:color w:val="000000" w:themeColor="text1"/>
          <w:sz w:val="20"/>
        </w:rPr>
        <w:t>z</w:t>
      </w:r>
      <w:bookmarkStart w:id="0" w:name="_GoBack"/>
      <w:bookmarkEnd w:id="0"/>
      <w:r w:rsidR="00DB3D89" w:rsidRPr="00CB524B">
        <w:rPr>
          <w:rFonts w:ascii="Montserrat" w:hAnsi="Montserrat"/>
          <w:color w:val="000000" w:themeColor="text1"/>
          <w:sz w:val="20"/>
        </w:rPr>
        <w:t xml:space="preserve"> &amp; </w:t>
      </w:r>
      <w:r w:rsidR="00407511">
        <w:rPr>
          <w:rFonts w:ascii="Montserrat" w:hAnsi="Montserrat"/>
          <w:color w:val="000000" w:themeColor="text1"/>
          <w:sz w:val="20"/>
        </w:rPr>
        <w:t>Administration</w:t>
      </w:r>
      <w:r w:rsidR="00DB3D89" w:rsidRPr="00CB524B">
        <w:rPr>
          <w:rFonts w:ascii="Montserrat" w:hAnsi="Montserrat"/>
          <w:color w:val="000000" w:themeColor="text1"/>
          <w:sz w:val="20"/>
        </w:rPr>
        <w:t>.</w:t>
      </w:r>
      <w:r w:rsidR="00DB3D89">
        <w:rPr>
          <w:rFonts w:ascii="Montserrat" w:hAnsi="Montserrat"/>
          <w:color w:val="000000" w:themeColor="text1"/>
          <w:sz w:val="20"/>
        </w:rPr>
        <w:t xml:space="preserve"> Sie sind</w:t>
      </w:r>
      <w:r w:rsidRPr="00CB524B">
        <w:rPr>
          <w:rFonts w:ascii="Montserrat" w:hAnsi="Montserrat"/>
          <w:color w:val="000000" w:themeColor="text1"/>
          <w:sz w:val="20"/>
        </w:rPr>
        <w:t xml:space="preserve"> verantwortlich für die Durchführung der Ergebnisrechnung (Kostenträger-, Kostenstellen- und Deckungsbeitrags-Rechnung) inklusive Planung/Forecast und die Konzernberichterstattung. </w:t>
      </w:r>
      <w:r w:rsidR="004500E0">
        <w:rPr>
          <w:rFonts w:ascii="Montserrat" w:hAnsi="Montserrat"/>
          <w:color w:val="000000" w:themeColor="text1"/>
          <w:sz w:val="20"/>
        </w:rPr>
        <w:t>Mittels Betreuung und Weiterentwicklung der Controlling</w:t>
      </w:r>
      <w:r w:rsidR="005E4607">
        <w:rPr>
          <w:rFonts w:ascii="Montserrat" w:hAnsi="Montserrat"/>
          <w:color w:val="000000" w:themeColor="text1"/>
          <w:sz w:val="20"/>
        </w:rPr>
        <w:t>-</w:t>
      </w:r>
      <w:r w:rsidR="00DB3D89">
        <w:rPr>
          <w:rFonts w:ascii="Montserrat" w:hAnsi="Montserrat"/>
          <w:color w:val="000000" w:themeColor="text1"/>
          <w:sz w:val="20"/>
        </w:rPr>
        <w:br/>
      </w:r>
      <w:r w:rsidR="005E4607">
        <w:rPr>
          <w:rFonts w:ascii="Montserrat" w:hAnsi="Montserrat"/>
          <w:color w:val="000000" w:themeColor="text1"/>
          <w:sz w:val="20"/>
        </w:rPr>
        <w:t>M</w:t>
      </w:r>
      <w:r w:rsidR="004500E0">
        <w:rPr>
          <w:rFonts w:ascii="Montserrat" w:hAnsi="Montserrat"/>
          <w:color w:val="000000" w:themeColor="text1"/>
          <w:sz w:val="20"/>
        </w:rPr>
        <w:t xml:space="preserve">ethoden </w:t>
      </w:r>
      <w:r w:rsidR="00DB3D89">
        <w:rPr>
          <w:rFonts w:ascii="Montserrat" w:hAnsi="Montserrat"/>
          <w:color w:val="000000" w:themeColor="text1"/>
          <w:sz w:val="20"/>
        </w:rPr>
        <w:t xml:space="preserve">unterstützen </w:t>
      </w:r>
      <w:r w:rsidR="004500E0">
        <w:rPr>
          <w:rFonts w:ascii="Montserrat" w:hAnsi="Montserrat"/>
          <w:color w:val="000000" w:themeColor="text1"/>
          <w:sz w:val="20"/>
        </w:rPr>
        <w:t xml:space="preserve">Sie </w:t>
      </w:r>
      <w:r w:rsidR="00DB3D89">
        <w:rPr>
          <w:rFonts w:ascii="Montserrat" w:hAnsi="Montserrat"/>
          <w:color w:val="000000" w:themeColor="text1"/>
          <w:sz w:val="20"/>
        </w:rPr>
        <w:t>das</w:t>
      </w:r>
      <w:r w:rsidR="004500E0">
        <w:rPr>
          <w:rFonts w:ascii="Montserrat" w:hAnsi="Montserrat"/>
          <w:color w:val="000000" w:themeColor="text1"/>
          <w:sz w:val="20"/>
        </w:rPr>
        <w:t xml:space="preserve"> Management </w:t>
      </w:r>
      <w:r w:rsidR="008F20D3">
        <w:rPr>
          <w:rFonts w:ascii="Montserrat" w:hAnsi="Montserrat"/>
          <w:color w:val="000000" w:themeColor="text1"/>
          <w:sz w:val="20"/>
        </w:rPr>
        <w:t>bei der</w:t>
      </w:r>
      <w:r w:rsidR="004500E0">
        <w:rPr>
          <w:rFonts w:ascii="Montserrat" w:hAnsi="Montserrat"/>
          <w:color w:val="000000" w:themeColor="text1"/>
          <w:sz w:val="20"/>
        </w:rPr>
        <w:t xml:space="preserve"> Erreichung der Unternehmensziele.</w:t>
      </w:r>
      <w:r w:rsidRPr="00CB524B">
        <w:rPr>
          <w:rFonts w:ascii="Montserrat" w:hAnsi="Montserrat"/>
          <w:color w:val="000000" w:themeColor="text1"/>
          <w:sz w:val="20"/>
        </w:rPr>
        <w:t xml:space="preserve"> </w:t>
      </w:r>
    </w:p>
    <w:p w:rsidR="0025542C" w:rsidRPr="000E3CC4" w:rsidRDefault="0025542C" w:rsidP="00292B97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0"/>
          <w:lang w:eastAsia="en-US"/>
        </w:rPr>
      </w:pPr>
    </w:p>
    <w:p w:rsidR="00D977E5" w:rsidRDefault="00D977E5" w:rsidP="004C6452">
      <w:pPr>
        <w:pStyle w:val="KeinLeerraum"/>
        <w:rPr>
          <w:rFonts w:ascii="Montserrat" w:hAnsi="Montserrat"/>
          <w:b/>
          <w:color w:val="461464"/>
          <w:sz w:val="20"/>
        </w:rPr>
      </w:pPr>
      <w:r>
        <w:rPr>
          <w:rFonts w:ascii="Mohol Metafrax" w:hAnsi="Mohol Metafrax"/>
          <w:b/>
          <w:color w:val="461464"/>
          <w:sz w:val="20"/>
        </w:rPr>
        <w:t>Ihre Hauptaufgaben</w:t>
      </w:r>
      <w:r>
        <w:rPr>
          <w:rFonts w:ascii="Montserrat" w:hAnsi="Montserrat"/>
          <w:b/>
          <w:color w:val="461464"/>
          <w:sz w:val="20"/>
        </w:rPr>
        <w:t>:</w:t>
      </w:r>
    </w:p>
    <w:p w:rsidR="00CC7F21" w:rsidRPr="00DB3D89" w:rsidRDefault="004500E0" w:rsidP="00CC7F21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color w:val="000000" w:themeColor="text1"/>
          <w:sz w:val="20"/>
        </w:rPr>
      </w:pPr>
      <w:r w:rsidRPr="00DB3D89">
        <w:rPr>
          <w:rFonts w:ascii="Montserrat" w:hAnsi="Montserrat"/>
          <w:color w:val="000000" w:themeColor="text1"/>
          <w:sz w:val="20"/>
        </w:rPr>
        <w:t xml:space="preserve">Abwicklung der jährlichen Budget- und </w:t>
      </w:r>
      <w:proofErr w:type="spellStart"/>
      <w:r w:rsidRPr="00DB3D89">
        <w:rPr>
          <w:rFonts w:ascii="Montserrat" w:hAnsi="Montserrat"/>
          <w:color w:val="000000" w:themeColor="text1"/>
          <w:sz w:val="20"/>
        </w:rPr>
        <w:t>Forecasting</w:t>
      </w:r>
      <w:proofErr w:type="spellEnd"/>
      <w:r w:rsidRPr="00DB3D89">
        <w:rPr>
          <w:rFonts w:ascii="Montserrat" w:hAnsi="Montserrat"/>
          <w:color w:val="000000" w:themeColor="text1"/>
          <w:sz w:val="20"/>
        </w:rPr>
        <w:t>-Prozesse</w:t>
      </w:r>
    </w:p>
    <w:p w:rsidR="004500E0" w:rsidRPr="00DB3D89" w:rsidRDefault="004500E0" w:rsidP="00CC7F21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color w:val="000000" w:themeColor="text1"/>
          <w:sz w:val="20"/>
        </w:rPr>
      </w:pPr>
      <w:r w:rsidRPr="00DB3D89">
        <w:rPr>
          <w:rFonts w:ascii="Montserrat" w:hAnsi="Montserrat"/>
          <w:color w:val="000000" w:themeColor="text1"/>
          <w:sz w:val="20"/>
        </w:rPr>
        <w:t>Weiterentwicklung der Controlling-Tools sowie Einführung eines neuen BI-Systems</w:t>
      </w:r>
    </w:p>
    <w:p w:rsidR="00CC7F21" w:rsidRPr="00DB3D89" w:rsidRDefault="00CC7F21" w:rsidP="00CC7F21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color w:val="000000" w:themeColor="text1"/>
          <w:sz w:val="20"/>
        </w:rPr>
      </w:pPr>
      <w:r w:rsidRPr="00DB3D89">
        <w:rPr>
          <w:rFonts w:ascii="Montserrat" w:hAnsi="Montserrat"/>
          <w:color w:val="000000" w:themeColor="text1"/>
          <w:sz w:val="20"/>
        </w:rPr>
        <w:t>Standard Reporting</w:t>
      </w:r>
      <w:r w:rsidR="005E4607" w:rsidRPr="00DB3D89">
        <w:rPr>
          <w:rFonts w:ascii="Montserrat" w:hAnsi="Montserrat"/>
          <w:color w:val="000000" w:themeColor="text1"/>
          <w:sz w:val="20"/>
        </w:rPr>
        <w:t xml:space="preserve"> (Ergebnisrechnung) und </w:t>
      </w:r>
      <w:r w:rsidRPr="00DB3D89">
        <w:rPr>
          <w:rFonts w:ascii="Montserrat" w:hAnsi="Montserrat"/>
          <w:color w:val="000000" w:themeColor="text1"/>
          <w:sz w:val="20"/>
        </w:rPr>
        <w:t xml:space="preserve">Ad Hoc </w:t>
      </w:r>
      <w:r w:rsidR="005E4607" w:rsidRPr="00DB3D89">
        <w:rPr>
          <w:rFonts w:ascii="Montserrat" w:hAnsi="Montserrat"/>
          <w:color w:val="000000" w:themeColor="text1"/>
          <w:sz w:val="20"/>
        </w:rPr>
        <w:t>Analysen</w:t>
      </w:r>
      <w:r w:rsidRPr="00DB3D89">
        <w:rPr>
          <w:rFonts w:ascii="Montserrat" w:hAnsi="Montserrat"/>
          <w:color w:val="000000" w:themeColor="text1"/>
          <w:sz w:val="20"/>
        </w:rPr>
        <w:t xml:space="preserve"> für interne und externe Berichtsempfänger</w:t>
      </w:r>
    </w:p>
    <w:p w:rsidR="00CC7F21" w:rsidRPr="00DB3D89" w:rsidRDefault="00CC7F21" w:rsidP="00CC7F21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color w:val="000000" w:themeColor="text1"/>
          <w:sz w:val="20"/>
        </w:rPr>
      </w:pPr>
      <w:r w:rsidRPr="00DB3D89">
        <w:rPr>
          <w:rFonts w:ascii="Montserrat" w:hAnsi="Montserrat"/>
          <w:color w:val="000000" w:themeColor="text1"/>
          <w:sz w:val="20"/>
        </w:rPr>
        <w:t>Durchführung von Projektkalkulationen und laufendes Projektcontrolling</w:t>
      </w:r>
    </w:p>
    <w:p w:rsidR="00FF3292" w:rsidRPr="00FF3292" w:rsidRDefault="00FF3292" w:rsidP="00FF3292">
      <w:pPr>
        <w:autoSpaceDE w:val="0"/>
        <w:autoSpaceDN w:val="0"/>
        <w:adjustRightInd w:val="0"/>
        <w:jc w:val="both"/>
        <w:rPr>
          <w:rFonts w:ascii="Montserrat" w:hAnsi="Montserrat"/>
          <w:color w:val="000000" w:themeColor="text1"/>
          <w:sz w:val="20"/>
        </w:rPr>
      </w:pPr>
    </w:p>
    <w:p w:rsidR="00463BC8" w:rsidRDefault="00D977E5" w:rsidP="00D977E5">
      <w:pPr>
        <w:pStyle w:val="KeinLeerraum"/>
        <w:rPr>
          <w:rFonts w:ascii="Mohol Metafrax" w:hAnsi="Mohol Metafrax"/>
          <w:b/>
          <w:color w:val="461464"/>
          <w:sz w:val="20"/>
        </w:rPr>
      </w:pPr>
      <w:r>
        <w:rPr>
          <w:rFonts w:ascii="Mohol Metafrax" w:hAnsi="Mohol Metafrax"/>
          <w:b/>
          <w:color w:val="461464"/>
          <w:sz w:val="20"/>
        </w:rPr>
        <w:t>Ihre Qualifikationen und persönliche</w:t>
      </w:r>
      <w:r w:rsidR="00605989">
        <w:rPr>
          <w:rFonts w:ascii="Mohol Metafrax" w:hAnsi="Mohol Metafrax"/>
          <w:b/>
          <w:color w:val="461464"/>
          <w:sz w:val="20"/>
        </w:rPr>
        <w:t>n</w:t>
      </w:r>
      <w:r>
        <w:rPr>
          <w:rFonts w:ascii="Mohol Metafrax" w:hAnsi="Mohol Metafrax"/>
          <w:b/>
          <w:color w:val="461464"/>
          <w:sz w:val="20"/>
        </w:rPr>
        <w:t xml:space="preserve"> Eigenschaften: </w:t>
      </w:r>
    </w:p>
    <w:p w:rsidR="008F20D3" w:rsidRDefault="00CB524B" w:rsidP="00C226BD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sz w:val="20"/>
        </w:rPr>
      </w:pPr>
      <w:r w:rsidRPr="005E4607">
        <w:rPr>
          <w:rFonts w:ascii="Montserrat" w:hAnsi="Montserrat"/>
          <w:sz w:val="20"/>
        </w:rPr>
        <w:t>Abgeschlossene kaufmännische Ausbildung (HAK, FH, WU oder Ähnliches)</w:t>
      </w:r>
    </w:p>
    <w:p w:rsidR="00CB524B" w:rsidRPr="005E4607" w:rsidRDefault="008F20D3" w:rsidP="00C226BD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M</w:t>
      </w:r>
      <w:r w:rsidR="005E4607" w:rsidRPr="005E4607">
        <w:rPr>
          <w:rFonts w:ascii="Montserrat" w:hAnsi="Montserrat"/>
          <w:sz w:val="20"/>
        </w:rPr>
        <w:t>ehrjährige</w:t>
      </w:r>
      <w:r w:rsidR="00CB524B" w:rsidRPr="005E4607">
        <w:rPr>
          <w:rFonts w:ascii="Montserrat" w:hAnsi="Montserrat"/>
          <w:sz w:val="20"/>
        </w:rPr>
        <w:t xml:space="preserve"> Erfahrung im Bereich Controlling/K</w:t>
      </w:r>
      <w:r w:rsidR="005E4607">
        <w:rPr>
          <w:rFonts w:ascii="Montserrat" w:hAnsi="Montserrat"/>
          <w:sz w:val="20"/>
        </w:rPr>
        <w:t>ostenrechnung</w:t>
      </w:r>
      <w:r w:rsidR="00CB524B" w:rsidRPr="005E4607">
        <w:rPr>
          <w:rFonts w:ascii="Montserrat" w:hAnsi="Montserrat"/>
          <w:sz w:val="20"/>
        </w:rPr>
        <w:t xml:space="preserve">, vorzugsweise in </w:t>
      </w:r>
      <w:r w:rsidR="000F2A26" w:rsidRPr="005E4607">
        <w:rPr>
          <w:rFonts w:ascii="Montserrat" w:hAnsi="Montserrat"/>
          <w:sz w:val="20"/>
        </w:rPr>
        <w:t xml:space="preserve">der </w:t>
      </w:r>
      <w:r w:rsidR="00CB524B" w:rsidRPr="005E4607">
        <w:rPr>
          <w:rFonts w:ascii="Montserrat" w:hAnsi="Montserrat"/>
          <w:sz w:val="20"/>
        </w:rPr>
        <w:t>Industri</w:t>
      </w:r>
      <w:r w:rsidR="000F2A26" w:rsidRPr="005E4607">
        <w:rPr>
          <w:rFonts w:ascii="Montserrat" w:hAnsi="Montserrat"/>
          <w:sz w:val="20"/>
        </w:rPr>
        <w:t>e</w:t>
      </w:r>
      <w:r>
        <w:rPr>
          <w:rFonts w:ascii="Montserrat" w:hAnsi="Montserrat"/>
          <w:sz w:val="20"/>
        </w:rPr>
        <w:t>, sowie</w:t>
      </w:r>
      <w:r w:rsidRPr="008F20D3">
        <w:rPr>
          <w:rFonts w:ascii="Montserrat" w:hAnsi="Montserrat"/>
          <w:sz w:val="20"/>
        </w:rPr>
        <w:t xml:space="preserve"> </w:t>
      </w:r>
      <w:r>
        <w:rPr>
          <w:rFonts w:ascii="Montserrat" w:hAnsi="Montserrat"/>
          <w:sz w:val="20"/>
        </w:rPr>
        <w:t xml:space="preserve">Kenntnisse in </w:t>
      </w:r>
      <w:r w:rsidRPr="000F2A26">
        <w:rPr>
          <w:rFonts w:ascii="Montserrat" w:hAnsi="Montserrat"/>
          <w:sz w:val="20"/>
        </w:rPr>
        <w:t>IFRS und UGB</w:t>
      </w:r>
    </w:p>
    <w:p w:rsidR="00CB524B" w:rsidRPr="008F20D3" w:rsidRDefault="008F20D3" w:rsidP="00B97C8C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sz w:val="20"/>
        </w:rPr>
      </w:pPr>
      <w:r w:rsidRPr="008F20D3">
        <w:rPr>
          <w:rFonts w:ascii="Montserrat" w:hAnsi="Montserrat"/>
          <w:sz w:val="20"/>
        </w:rPr>
        <w:t>Exzellente analytische Fähigkeiten und hohe IT-Affinität mit fundierte</w:t>
      </w:r>
      <w:r>
        <w:rPr>
          <w:rFonts w:ascii="Montserrat" w:hAnsi="Montserrat"/>
          <w:sz w:val="20"/>
        </w:rPr>
        <w:t xml:space="preserve">m </w:t>
      </w:r>
      <w:r w:rsidRPr="008F20D3">
        <w:rPr>
          <w:rFonts w:ascii="Montserrat" w:hAnsi="Montserrat"/>
          <w:sz w:val="20"/>
        </w:rPr>
        <w:t xml:space="preserve">Wissen in den Bereichen </w:t>
      </w:r>
      <w:r w:rsidR="00CB524B" w:rsidRPr="008F20D3">
        <w:rPr>
          <w:rFonts w:ascii="Montserrat" w:hAnsi="Montserrat"/>
          <w:sz w:val="20"/>
        </w:rPr>
        <w:t>MS Office, ERP-</w:t>
      </w:r>
      <w:r w:rsidRPr="008F20D3">
        <w:rPr>
          <w:rFonts w:ascii="Montserrat" w:hAnsi="Montserrat"/>
          <w:sz w:val="20"/>
        </w:rPr>
        <w:t xml:space="preserve">Systeme </w:t>
      </w:r>
      <w:r>
        <w:rPr>
          <w:rFonts w:ascii="Montserrat" w:hAnsi="Montserrat"/>
          <w:sz w:val="20"/>
        </w:rPr>
        <w:t>(</w:t>
      </w:r>
      <w:r w:rsidRPr="008F20D3">
        <w:rPr>
          <w:rFonts w:ascii="Montserrat" w:hAnsi="Montserrat"/>
          <w:sz w:val="20"/>
        </w:rPr>
        <w:t xml:space="preserve">MS Dynamics AX </w:t>
      </w:r>
      <w:r w:rsidR="00DB3D89">
        <w:rPr>
          <w:rFonts w:ascii="Montserrat" w:hAnsi="Montserrat"/>
          <w:sz w:val="20"/>
        </w:rPr>
        <w:t>o.ä.</w:t>
      </w:r>
      <w:r>
        <w:rPr>
          <w:rFonts w:ascii="Montserrat" w:hAnsi="Montserrat"/>
          <w:sz w:val="20"/>
        </w:rPr>
        <w:t>)</w:t>
      </w:r>
      <w:r w:rsidRPr="008F20D3">
        <w:rPr>
          <w:rFonts w:ascii="Montserrat" w:hAnsi="Montserrat"/>
          <w:sz w:val="20"/>
        </w:rPr>
        <w:t xml:space="preserve"> </w:t>
      </w:r>
      <w:r>
        <w:rPr>
          <w:rFonts w:ascii="Montserrat" w:hAnsi="Montserrat"/>
          <w:sz w:val="20"/>
        </w:rPr>
        <w:t xml:space="preserve">und </w:t>
      </w:r>
      <w:r w:rsidR="00CB524B" w:rsidRPr="008F20D3">
        <w:rPr>
          <w:rFonts w:ascii="Montserrat" w:hAnsi="Montserrat"/>
          <w:sz w:val="20"/>
        </w:rPr>
        <w:t xml:space="preserve">Business </w:t>
      </w:r>
      <w:proofErr w:type="spellStart"/>
      <w:r w:rsidR="00CB524B" w:rsidRPr="008F20D3">
        <w:rPr>
          <w:rFonts w:ascii="Montserrat" w:hAnsi="Montserrat"/>
          <w:sz w:val="20"/>
        </w:rPr>
        <w:t>Intelligenc</w:t>
      </w:r>
      <w:r w:rsidR="005E4607" w:rsidRPr="008F20D3">
        <w:rPr>
          <w:rFonts w:ascii="Montserrat" w:hAnsi="Montserrat"/>
          <w:sz w:val="20"/>
        </w:rPr>
        <w:t>e</w:t>
      </w:r>
      <w:proofErr w:type="spellEnd"/>
      <w:r w:rsidR="00CB524B" w:rsidRPr="008F20D3">
        <w:rPr>
          <w:rFonts w:ascii="Montserrat" w:hAnsi="Montserrat"/>
          <w:sz w:val="20"/>
        </w:rPr>
        <w:t xml:space="preserve"> </w:t>
      </w:r>
      <w:r>
        <w:rPr>
          <w:rFonts w:ascii="Montserrat" w:hAnsi="Montserrat"/>
          <w:sz w:val="20"/>
        </w:rPr>
        <w:t>Systeme</w:t>
      </w:r>
    </w:p>
    <w:p w:rsidR="006F1D76" w:rsidRPr="000F2A26" w:rsidRDefault="008F20D3" w:rsidP="000F2A26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A</w:t>
      </w:r>
      <w:r w:rsidR="005E4607">
        <w:rPr>
          <w:rFonts w:ascii="Montserrat" w:hAnsi="Montserrat"/>
          <w:sz w:val="20"/>
        </w:rPr>
        <w:t>usgezeichnetes</w:t>
      </w:r>
      <w:r>
        <w:rPr>
          <w:rFonts w:ascii="Montserrat" w:hAnsi="Montserrat"/>
          <w:sz w:val="20"/>
        </w:rPr>
        <w:t xml:space="preserve"> Englisch in Wort und Schrift</w:t>
      </w:r>
      <w:r w:rsidR="005E4607">
        <w:rPr>
          <w:rFonts w:ascii="Montserrat" w:hAnsi="Montserrat"/>
          <w:sz w:val="20"/>
        </w:rPr>
        <w:t xml:space="preserve"> </w:t>
      </w:r>
    </w:p>
    <w:p w:rsidR="00520108" w:rsidRPr="000F2A26" w:rsidRDefault="00CB524B" w:rsidP="000F2A26">
      <w:pPr>
        <w:pStyle w:val="Listenabsatz"/>
        <w:numPr>
          <w:ilvl w:val="0"/>
          <w:numId w:val="15"/>
        </w:numPr>
        <w:autoSpaceDE w:val="0"/>
        <w:autoSpaceDN w:val="0"/>
        <w:adjustRightInd w:val="0"/>
        <w:ind w:left="284" w:hanging="284"/>
        <w:rPr>
          <w:rFonts w:ascii="Montserrat" w:hAnsi="Montserrat"/>
          <w:sz w:val="20"/>
        </w:rPr>
      </w:pPr>
      <w:r w:rsidRPr="006F1D76">
        <w:rPr>
          <w:rFonts w:ascii="Montserrat" w:hAnsi="Montserrat"/>
          <w:sz w:val="20"/>
        </w:rPr>
        <w:t>Strukturierte Arbeitsweise</w:t>
      </w:r>
      <w:r w:rsidR="006F1D76" w:rsidRPr="006F1D76">
        <w:rPr>
          <w:rFonts w:ascii="Montserrat" w:hAnsi="Montserrat"/>
          <w:sz w:val="20"/>
        </w:rPr>
        <w:t xml:space="preserve">, </w:t>
      </w:r>
      <w:r w:rsidR="005E4607" w:rsidRPr="006F1D76">
        <w:rPr>
          <w:rFonts w:ascii="Montserrat" w:hAnsi="Montserrat"/>
          <w:sz w:val="20"/>
        </w:rPr>
        <w:t>Belastbarkeit</w:t>
      </w:r>
      <w:r w:rsidR="005E4607">
        <w:rPr>
          <w:rFonts w:ascii="Montserrat" w:hAnsi="Montserrat"/>
          <w:sz w:val="20"/>
        </w:rPr>
        <w:t>,</w:t>
      </w:r>
      <w:r w:rsidR="005E4607" w:rsidRPr="006F1D76">
        <w:rPr>
          <w:rFonts w:ascii="Montserrat" w:hAnsi="Montserrat"/>
          <w:sz w:val="20"/>
        </w:rPr>
        <w:t xml:space="preserve"> </w:t>
      </w:r>
      <w:r w:rsidRPr="006F1D76">
        <w:rPr>
          <w:rFonts w:ascii="Montserrat" w:hAnsi="Montserrat"/>
          <w:sz w:val="20"/>
        </w:rPr>
        <w:t>Teamplayer mit Führungsqualitäten</w:t>
      </w:r>
      <w:r w:rsidR="006F1D76" w:rsidRPr="006F1D76">
        <w:rPr>
          <w:rFonts w:ascii="Montserrat" w:hAnsi="Montserrat"/>
          <w:sz w:val="20"/>
        </w:rPr>
        <w:t xml:space="preserve"> </w:t>
      </w:r>
      <w:r w:rsidRPr="006F1D76">
        <w:rPr>
          <w:rFonts w:ascii="Montserrat" w:hAnsi="Montserrat"/>
          <w:sz w:val="20"/>
        </w:rPr>
        <w:t xml:space="preserve">und </w:t>
      </w:r>
      <w:r w:rsidR="008F20D3">
        <w:rPr>
          <w:rFonts w:ascii="Montserrat" w:hAnsi="Montserrat"/>
          <w:sz w:val="20"/>
        </w:rPr>
        <w:t xml:space="preserve">hoher </w:t>
      </w:r>
      <w:r w:rsidRPr="006F1D76">
        <w:rPr>
          <w:rFonts w:ascii="Montserrat" w:hAnsi="Montserrat"/>
          <w:sz w:val="20"/>
        </w:rPr>
        <w:t>Lösungsorientierung</w:t>
      </w:r>
    </w:p>
    <w:p w:rsidR="007338C3" w:rsidRPr="001D064E" w:rsidRDefault="007338C3" w:rsidP="001D064E">
      <w:pPr>
        <w:autoSpaceDE w:val="0"/>
        <w:autoSpaceDN w:val="0"/>
        <w:adjustRightInd w:val="0"/>
        <w:ind w:left="142"/>
        <w:jc w:val="both"/>
        <w:rPr>
          <w:rFonts w:ascii="Montserrat" w:hAnsi="Montserrat"/>
          <w:color w:val="000000" w:themeColor="text1"/>
          <w:sz w:val="20"/>
        </w:rPr>
      </w:pPr>
    </w:p>
    <w:p w:rsidR="00D977E5" w:rsidRDefault="00D977E5" w:rsidP="00D977E5">
      <w:pPr>
        <w:pStyle w:val="KeinLeerraum"/>
        <w:rPr>
          <w:rFonts w:ascii="Mohol Metafrax" w:hAnsi="Mohol Metafrax"/>
          <w:b/>
          <w:color w:val="461464"/>
          <w:sz w:val="20"/>
        </w:rPr>
      </w:pPr>
      <w:r>
        <w:rPr>
          <w:rFonts w:ascii="Mohol Metafrax" w:hAnsi="Mohol Metafrax"/>
          <w:b/>
          <w:color w:val="461464"/>
          <w:sz w:val="20"/>
        </w:rPr>
        <w:t>Das bieten wir:</w:t>
      </w:r>
    </w:p>
    <w:p w:rsidR="00D977E5" w:rsidRDefault="00D977E5" w:rsidP="00D977E5">
      <w:pPr>
        <w:autoSpaceDE w:val="0"/>
        <w:autoSpaceDN w:val="0"/>
        <w:adjustRightInd w:val="0"/>
        <w:jc w:val="both"/>
        <w:rPr>
          <w:rFonts w:ascii="Montserrat" w:hAnsi="Montserrat"/>
          <w:color w:val="000000" w:themeColor="text1"/>
          <w:sz w:val="20"/>
        </w:rPr>
      </w:pPr>
      <w:r>
        <w:rPr>
          <w:rFonts w:ascii="Montserrat" w:hAnsi="Montserrat"/>
          <w:color w:val="000000" w:themeColor="text1"/>
          <w:sz w:val="20"/>
        </w:rPr>
        <w:t>Sicherheit und Stabilität eines regionalen Top-Arbeitgebers</w:t>
      </w:r>
      <w:r w:rsidR="003832FA">
        <w:rPr>
          <w:rFonts w:ascii="Montserrat" w:hAnsi="Montserrat"/>
          <w:color w:val="000000" w:themeColor="text1"/>
          <w:sz w:val="20"/>
        </w:rPr>
        <w:t xml:space="preserve"> mit ausgezeichnetem Betriebsklima</w:t>
      </w:r>
      <w:r>
        <w:rPr>
          <w:rFonts w:ascii="Montserrat" w:hAnsi="Montserrat"/>
          <w:color w:val="000000" w:themeColor="text1"/>
          <w:sz w:val="20"/>
        </w:rPr>
        <w:t xml:space="preserve"> in internationalem Konzernumfeld,</w:t>
      </w:r>
      <w:r w:rsidR="003832FA">
        <w:rPr>
          <w:rFonts w:ascii="Montserrat" w:hAnsi="Montserrat"/>
          <w:color w:val="000000" w:themeColor="text1"/>
          <w:sz w:val="20"/>
        </w:rPr>
        <w:t xml:space="preserve"> </w:t>
      </w:r>
      <w:r>
        <w:rPr>
          <w:rFonts w:ascii="Montserrat" w:hAnsi="Montserrat"/>
          <w:color w:val="000000" w:themeColor="text1"/>
          <w:sz w:val="20"/>
        </w:rPr>
        <w:t>umfangreiches Weiterbildungsangebot, flexible Arbeitszeiten, Gesundheits- und Sportangebote</w:t>
      </w:r>
      <w:r w:rsidR="0009328A">
        <w:rPr>
          <w:rFonts w:ascii="Montserrat" w:hAnsi="Montserrat"/>
          <w:color w:val="000000" w:themeColor="text1"/>
          <w:sz w:val="20"/>
        </w:rPr>
        <w:t>,</w:t>
      </w:r>
      <w:r>
        <w:rPr>
          <w:rFonts w:ascii="Montserrat" w:hAnsi="Montserrat"/>
          <w:color w:val="000000" w:themeColor="text1"/>
          <w:sz w:val="20"/>
        </w:rPr>
        <w:t xml:space="preserve"> Mitarbeiterrestaurant (inkl. Essenszuschuss), betriebliche Altersvorsorge. Ein attraktives Gehaltspaket beginnend </w:t>
      </w:r>
      <w:r w:rsidRPr="003B0C80">
        <w:rPr>
          <w:rFonts w:ascii="Montserrat" w:hAnsi="Montserrat"/>
          <w:sz w:val="20"/>
        </w:rPr>
        <w:t xml:space="preserve">ab € </w:t>
      </w:r>
      <w:r w:rsidR="00DB3D89">
        <w:rPr>
          <w:rFonts w:ascii="Montserrat" w:hAnsi="Montserrat"/>
          <w:sz w:val="20"/>
        </w:rPr>
        <w:t>3</w:t>
      </w:r>
      <w:r w:rsidR="00937546" w:rsidRPr="003B0C80">
        <w:rPr>
          <w:rFonts w:ascii="Montserrat" w:hAnsi="Montserrat"/>
          <w:sz w:val="20"/>
        </w:rPr>
        <w:t>.</w:t>
      </w:r>
      <w:r w:rsidR="00BB50FC" w:rsidRPr="003B0C80">
        <w:rPr>
          <w:rFonts w:ascii="Montserrat" w:hAnsi="Montserrat"/>
          <w:sz w:val="20"/>
        </w:rPr>
        <w:t>8</w:t>
      </w:r>
      <w:r w:rsidR="00DB3D89">
        <w:rPr>
          <w:rFonts w:ascii="Montserrat" w:hAnsi="Montserrat"/>
          <w:sz w:val="20"/>
        </w:rPr>
        <w:t>00,- bis € 4.800,-</w:t>
      </w:r>
      <w:r w:rsidR="00B05A0C" w:rsidRPr="003B0C80">
        <w:rPr>
          <w:rFonts w:ascii="Montserrat" w:hAnsi="Montserrat"/>
          <w:sz w:val="20"/>
        </w:rPr>
        <w:t xml:space="preserve"> </w:t>
      </w:r>
      <w:r w:rsidR="00DB3D89">
        <w:rPr>
          <w:rFonts w:ascii="Montserrat" w:hAnsi="Montserrat"/>
          <w:sz w:val="20"/>
        </w:rPr>
        <w:t xml:space="preserve">brutto </w:t>
      </w:r>
      <w:r w:rsidR="00B05A0C" w:rsidRPr="003B0C80">
        <w:rPr>
          <w:rFonts w:ascii="Montserrat" w:hAnsi="Montserrat"/>
          <w:sz w:val="20"/>
        </w:rPr>
        <w:t>lt. Kollektivvertrag der Chemischen Industrie</w:t>
      </w:r>
      <w:r w:rsidRPr="003B0C80">
        <w:rPr>
          <w:rFonts w:ascii="Montserrat" w:hAnsi="Montserrat"/>
          <w:sz w:val="20"/>
        </w:rPr>
        <w:t xml:space="preserve">, </w:t>
      </w:r>
      <w:r w:rsidR="00B05A0C" w:rsidRPr="003B0C80">
        <w:rPr>
          <w:rFonts w:ascii="Montserrat" w:hAnsi="Montserrat"/>
          <w:sz w:val="20"/>
        </w:rPr>
        <w:t xml:space="preserve">dezidierte </w:t>
      </w:r>
      <w:r w:rsidRPr="003B0C80">
        <w:rPr>
          <w:rFonts w:ascii="Montserrat" w:hAnsi="Montserrat"/>
          <w:sz w:val="20"/>
        </w:rPr>
        <w:t xml:space="preserve">Bereitschaft zur Überzahlung </w:t>
      </w:r>
      <w:r w:rsidR="00B05A0C" w:rsidRPr="003B0C80">
        <w:rPr>
          <w:rFonts w:ascii="Montserrat" w:hAnsi="Montserrat"/>
          <w:sz w:val="20"/>
        </w:rPr>
        <w:t>bei entsprechender</w:t>
      </w:r>
      <w:r w:rsidRPr="003B0C80">
        <w:rPr>
          <w:rFonts w:ascii="Montserrat" w:hAnsi="Montserrat"/>
          <w:sz w:val="20"/>
        </w:rPr>
        <w:t xml:space="preserve"> Qualifikation und Berufserfahrung.</w:t>
      </w:r>
    </w:p>
    <w:p w:rsidR="00CC5324" w:rsidRPr="00D977E5" w:rsidRDefault="00CC5324" w:rsidP="0013022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lang w:eastAsia="en-US"/>
        </w:rPr>
      </w:pPr>
    </w:p>
    <w:p w:rsidR="00AA5C6A" w:rsidRDefault="006D089C" w:rsidP="003A65B7">
      <w:pPr>
        <w:pStyle w:val="KeinLeerraum"/>
        <w:rPr>
          <w:rFonts w:ascii="Montserrat" w:hAnsi="Montserrat"/>
          <w:b/>
          <w:color w:val="461464"/>
          <w:sz w:val="20"/>
        </w:rPr>
      </w:pPr>
      <w:r w:rsidRPr="009C270D">
        <w:rPr>
          <w:rFonts w:ascii="Montserrat" w:hAnsi="Montserrat"/>
          <w:b/>
          <w:color w:val="461464"/>
          <w:sz w:val="20"/>
        </w:rPr>
        <w:t>Wir haben Ihr Interesse geweckt?</w:t>
      </w:r>
    </w:p>
    <w:p w:rsidR="00BD3918" w:rsidRDefault="00BD3918" w:rsidP="003A65B7">
      <w:pPr>
        <w:pStyle w:val="KeinLeerraum"/>
        <w:rPr>
          <w:rFonts w:ascii="Montserrat" w:hAnsi="Montserrat"/>
          <w:color w:val="000000" w:themeColor="text1"/>
          <w:sz w:val="20"/>
        </w:rPr>
      </w:pPr>
      <w:r>
        <w:rPr>
          <w:rFonts w:ascii="Montserrat" w:hAnsi="Montserrat"/>
          <w:color w:val="000000" w:themeColor="text1"/>
          <w:sz w:val="20"/>
        </w:rPr>
        <w:t>Dann rufen Sie mich an oder schicken mir eine SMS/WhatsApp oder bewerben sich per Mail an:</w:t>
      </w:r>
    </w:p>
    <w:p w:rsidR="00BD3918" w:rsidRPr="00AA5C6A" w:rsidRDefault="00BD3918" w:rsidP="003A65B7">
      <w:pPr>
        <w:pStyle w:val="KeinLeerraum"/>
        <w:rPr>
          <w:rFonts w:ascii="Montserrat" w:hAnsi="Montserrat"/>
          <w:b/>
          <w:color w:val="461464"/>
          <w:sz w:val="20"/>
        </w:rPr>
      </w:pPr>
      <w:r>
        <w:rPr>
          <w:rFonts w:ascii="Arial" w:eastAsia="Times New Roman" w:hAnsi="Arial" w:cs="Arial"/>
          <w:color w:val="000B00"/>
          <w:sz w:val="21"/>
          <w:szCs w:val="21"/>
        </w:rPr>
        <w:br/>
      </w:r>
    </w:p>
    <w:p w:rsidR="003A65B7" w:rsidRDefault="003A65B7" w:rsidP="003A65B7">
      <w:pPr>
        <w:pStyle w:val="KeinLeerraum"/>
        <w:rPr>
          <w:rFonts w:ascii="Montserrat" w:hAnsi="Montserrat"/>
          <w:color w:val="000000" w:themeColor="text1"/>
          <w:sz w:val="20"/>
        </w:rPr>
      </w:pPr>
    </w:p>
    <w:p w:rsidR="00584570" w:rsidRDefault="00AA5C6A" w:rsidP="00655A6B">
      <w:pPr>
        <w:pStyle w:val="KeinLeerraum"/>
        <w:tabs>
          <w:tab w:val="left" w:pos="5529"/>
        </w:tabs>
        <w:rPr>
          <w:rFonts w:ascii="Montserrat" w:hAnsi="Montserrat"/>
          <w:b/>
          <w:bCs/>
          <w:sz w:val="19"/>
          <w:szCs w:val="19"/>
        </w:rPr>
      </w:pPr>
      <w:r w:rsidRPr="00412013">
        <w:rPr>
          <w:rFonts w:ascii="Montserrat" w:hAnsi="Montserrat"/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2E975B02" wp14:editId="7F8B2E72">
            <wp:simplePos x="0" y="0"/>
            <wp:positionH relativeFrom="margin">
              <wp:posOffset>0</wp:posOffset>
            </wp:positionH>
            <wp:positionV relativeFrom="margin">
              <wp:posOffset>7206615</wp:posOffset>
            </wp:positionV>
            <wp:extent cx="2161540" cy="96012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5"/>
                    <a:stretch/>
                  </pic:blipFill>
                  <pic:spPr bwMode="auto">
                    <a:xfrm>
                      <a:off x="0" y="0"/>
                      <a:ext cx="21615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A6B">
        <w:rPr>
          <w:rFonts w:ascii="Montserrat" w:hAnsi="Montserrat"/>
          <w:b/>
          <w:sz w:val="19"/>
          <w:szCs w:val="19"/>
        </w:rPr>
        <w:t xml:space="preserve">                                    </w:t>
      </w:r>
      <w:r w:rsidR="00BF5D00">
        <w:rPr>
          <w:rFonts w:ascii="Montserrat" w:hAnsi="Montserrat"/>
          <w:b/>
          <w:sz w:val="19"/>
          <w:szCs w:val="19"/>
        </w:rPr>
        <w:tab/>
      </w:r>
      <w:r w:rsidR="00584570">
        <w:rPr>
          <w:rFonts w:ascii="Montserrat" w:hAnsi="Montserrat"/>
          <w:b/>
          <w:sz w:val="19"/>
          <w:szCs w:val="19"/>
        </w:rPr>
        <w:t>Metadynea Austria GmbH</w:t>
      </w:r>
      <w:r w:rsidR="00584570">
        <w:rPr>
          <w:rFonts w:ascii="Arial" w:hAnsi="Arial" w:cs="Arial"/>
          <w:b/>
          <w:noProof/>
          <w:sz w:val="19"/>
          <w:szCs w:val="19"/>
        </w:rPr>
        <w:t xml:space="preserve"> </w:t>
      </w:r>
    </w:p>
    <w:p w:rsidR="00584570" w:rsidRDefault="00584570" w:rsidP="00584570">
      <w:pPr>
        <w:pStyle w:val="KeinLeerraum"/>
        <w:tabs>
          <w:tab w:val="left" w:pos="5529"/>
        </w:tabs>
        <w:ind w:firstLine="708"/>
        <w:rPr>
          <w:rFonts w:ascii="Montserrat" w:hAnsi="Montserrat"/>
          <w:sz w:val="19"/>
          <w:szCs w:val="19"/>
        </w:rPr>
      </w:pPr>
      <w:r>
        <w:rPr>
          <w:rFonts w:ascii="Montserrat" w:hAnsi="Montserrat"/>
          <w:sz w:val="19"/>
          <w:szCs w:val="19"/>
        </w:rPr>
        <w:tab/>
      </w:r>
      <w:r w:rsidR="0067767F">
        <w:rPr>
          <w:rFonts w:ascii="Montserrat" w:hAnsi="Montserrat"/>
          <w:sz w:val="19"/>
          <w:szCs w:val="19"/>
        </w:rPr>
        <w:t xml:space="preserve">z </w:t>
      </w:r>
      <w:r>
        <w:rPr>
          <w:rFonts w:ascii="Montserrat" w:hAnsi="Montserrat"/>
          <w:sz w:val="19"/>
          <w:szCs w:val="19"/>
        </w:rPr>
        <w:t>H</w:t>
      </w:r>
      <w:r w:rsidR="00655A6B">
        <w:rPr>
          <w:rFonts w:ascii="Montserrat" w:hAnsi="Montserrat"/>
          <w:sz w:val="19"/>
          <w:szCs w:val="19"/>
        </w:rPr>
        <w:t>d</w:t>
      </w:r>
      <w:r>
        <w:rPr>
          <w:rFonts w:ascii="Montserrat" w:hAnsi="Montserrat"/>
          <w:sz w:val="19"/>
          <w:szCs w:val="19"/>
        </w:rPr>
        <w:t>. Klaus Brugger, T: 0</w:t>
      </w:r>
      <w:r w:rsidR="00BD3918">
        <w:rPr>
          <w:rFonts w:ascii="Montserrat" w:hAnsi="Montserrat"/>
          <w:sz w:val="19"/>
          <w:szCs w:val="19"/>
        </w:rPr>
        <w:t>664 886 23085</w:t>
      </w:r>
    </w:p>
    <w:p w:rsidR="00584570" w:rsidRDefault="00655A6B" w:rsidP="00584570">
      <w:pPr>
        <w:pStyle w:val="KeinLeerraum"/>
        <w:tabs>
          <w:tab w:val="left" w:pos="5529"/>
        </w:tabs>
        <w:ind w:firstLine="708"/>
        <w:rPr>
          <w:rFonts w:ascii="Montserrat" w:hAnsi="Montserrat"/>
          <w:sz w:val="19"/>
          <w:szCs w:val="19"/>
        </w:rPr>
      </w:pPr>
      <w:r>
        <w:rPr>
          <w:rFonts w:ascii="Montserrat" w:hAnsi="Montserrat"/>
          <w:sz w:val="19"/>
          <w:szCs w:val="19"/>
        </w:rPr>
        <w:tab/>
      </w:r>
      <w:r w:rsidR="00584570">
        <w:rPr>
          <w:rFonts w:ascii="Montserrat" w:hAnsi="Montserrat"/>
          <w:sz w:val="19"/>
          <w:szCs w:val="19"/>
        </w:rPr>
        <w:t>Hafenstraße 77</w:t>
      </w:r>
    </w:p>
    <w:p w:rsidR="00584570" w:rsidRDefault="00655A6B" w:rsidP="00584570">
      <w:pPr>
        <w:pStyle w:val="KeinLeerraum"/>
        <w:tabs>
          <w:tab w:val="left" w:pos="5529"/>
        </w:tabs>
        <w:ind w:left="1416" w:firstLine="708"/>
        <w:rPr>
          <w:rFonts w:ascii="Montserrat" w:hAnsi="Montserrat"/>
          <w:sz w:val="19"/>
          <w:szCs w:val="19"/>
        </w:rPr>
      </w:pPr>
      <w:r>
        <w:rPr>
          <w:rFonts w:ascii="Montserrat" w:hAnsi="Montserrat"/>
          <w:sz w:val="19"/>
          <w:szCs w:val="19"/>
        </w:rPr>
        <w:tab/>
      </w:r>
      <w:r w:rsidR="00584570">
        <w:rPr>
          <w:rFonts w:ascii="Montserrat" w:hAnsi="Montserrat"/>
          <w:sz w:val="19"/>
          <w:szCs w:val="19"/>
        </w:rPr>
        <w:t>3500 Krems / Donau</w:t>
      </w:r>
    </w:p>
    <w:p w:rsidR="00AA5C6A" w:rsidRPr="00AA5C6A" w:rsidRDefault="00655A6B" w:rsidP="00AA5C6A">
      <w:pPr>
        <w:pStyle w:val="KeinLeerraum"/>
        <w:tabs>
          <w:tab w:val="left" w:pos="5529"/>
        </w:tabs>
        <w:rPr>
          <w:rFonts w:ascii="Montserrat" w:hAnsi="Montserrat"/>
          <w:color w:val="8064A2" w:themeColor="accent4"/>
          <w:sz w:val="19"/>
          <w:szCs w:val="19"/>
          <w:u w:val="single"/>
        </w:rPr>
      </w:pPr>
      <w:r w:rsidRPr="00655A6B">
        <w:rPr>
          <w:rFonts w:ascii="Montserrat" w:hAnsi="Montserrat"/>
          <w:color w:val="461464"/>
          <w:sz w:val="19"/>
          <w:szCs w:val="19"/>
        </w:rPr>
        <w:tab/>
      </w:r>
      <w:hyperlink r:id="rId10" w:history="1">
        <w:r w:rsidR="00F6149E" w:rsidRPr="00AA5C6A">
          <w:rPr>
            <w:rStyle w:val="Hyperlink"/>
            <w:rFonts w:ascii="Montserrat" w:hAnsi="Montserrat"/>
            <w:color w:val="8064A2" w:themeColor="accent4"/>
            <w:sz w:val="19"/>
            <w:szCs w:val="19"/>
          </w:rPr>
          <w:t>klaus.brugger@metadynea.com</w:t>
        </w:r>
      </w:hyperlink>
    </w:p>
    <w:p w:rsidR="00F6149E" w:rsidRPr="00AA5C6A" w:rsidRDefault="00F6149E" w:rsidP="00655A6B">
      <w:pPr>
        <w:pStyle w:val="KeinLeerraum"/>
        <w:tabs>
          <w:tab w:val="left" w:pos="5529"/>
        </w:tabs>
        <w:rPr>
          <w:rFonts w:ascii="Montserrat" w:hAnsi="Montserrat"/>
          <w:color w:val="8064A2" w:themeColor="accent4"/>
          <w:sz w:val="19"/>
          <w:szCs w:val="19"/>
        </w:rPr>
      </w:pPr>
    </w:p>
    <w:sectPr w:rsidR="00F6149E" w:rsidRPr="00AA5C6A" w:rsidSect="00B625BB">
      <w:headerReference w:type="default" r:id="rId11"/>
      <w:pgSz w:w="11906" w:h="16838" w:code="9"/>
      <w:pgMar w:top="1021" w:right="1134" w:bottom="510" w:left="1134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991" w:rsidRDefault="008C2991" w:rsidP="00237A24">
      <w:r>
        <w:separator/>
      </w:r>
    </w:p>
  </w:endnote>
  <w:endnote w:type="continuationSeparator" w:id="0">
    <w:p w:rsidR="008C2991" w:rsidRDefault="008C2991" w:rsidP="00237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ol Metafrax"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991" w:rsidRDefault="008C2991" w:rsidP="00237A24">
      <w:r>
        <w:separator/>
      </w:r>
    </w:p>
  </w:footnote>
  <w:footnote w:type="continuationSeparator" w:id="0">
    <w:p w:rsidR="008C2991" w:rsidRDefault="008C2991" w:rsidP="00237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90D" w:rsidRDefault="004A590D">
    <w:pPr>
      <w:pStyle w:val="Kopfzeile"/>
    </w:pPr>
  </w:p>
  <w:p w:rsidR="00237A24" w:rsidRDefault="001709B2" w:rsidP="0067767F">
    <w:pPr>
      <w:pStyle w:val="Kopfzeile"/>
    </w:pPr>
    <w:r>
      <w:rPr>
        <w:noProof/>
      </w:rPr>
      <w:drawing>
        <wp:inline distT="0" distB="0" distL="0" distR="0" wp14:anchorId="7A2CE9C7" wp14:editId="53671ED0">
          <wp:extent cx="6096000" cy="1538605"/>
          <wp:effectExtent l="0" t="0" r="0" b="444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531" t="22578" r="1882" b="31574"/>
                  <a:stretch/>
                </pic:blipFill>
                <pic:spPr bwMode="auto">
                  <a:xfrm>
                    <a:off x="0" y="0"/>
                    <a:ext cx="6096000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00C"/>
    <w:multiLevelType w:val="multilevel"/>
    <w:tmpl w:val="653E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E370B"/>
    <w:multiLevelType w:val="multilevel"/>
    <w:tmpl w:val="B8540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13CDB"/>
    <w:multiLevelType w:val="multilevel"/>
    <w:tmpl w:val="DDD0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57E86"/>
    <w:multiLevelType w:val="hybridMultilevel"/>
    <w:tmpl w:val="775EC2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31DA6"/>
    <w:multiLevelType w:val="hybridMultilevel"/>
    <w:tmpl w:val="40324C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E4E94"/>
    <w:multiLevelType w:val="hybridMultilevel"/>
    <w:tmpl w:val="A6545552"/>
    <w:lvl w:ilvl="0" w:tplc="0C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66637DD"/>
    <w:multiLevelType w:val="hybridMultilevel"/>
    <w:tmpl w:val="1146FE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25784"/>
    <w:multiLevelType w:val="hybridMultilevel"/>
    <w:tmpl w:val="6E2892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A7BAB"/>
    <w:multiLevelType w:val="hybridMultilevel"/>
    <w:tmpl w:val="3080E3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D2DE2"/>
    <w:multiLevelType w:val="hybridMultilevel"/>
    <w:tmpl w:val="08FE5978"/>
    <w:lvl w:ilvl="0" w:tplc="699E5D4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  <w:sz w:val="1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D57EC"/>
    <w:multiLevelType w:val="multilevel"/>
    <w:tmpl w:val="9418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CE02C7"/>
    <w:multiLevelType w:val="multilevel"/>
    <w:tmpl w:val="8016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30035E"/>
    <w:multiLevelType w:val="hybridMultilevel"/>
    <w:tmpl w:val="C7BE38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23315"/>
    <w:multiLevelType w:val="hybridMultilevel"/>
    <w:tmpl w:val="F3BE5B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34C32"/>
    <w:multiLevelType w:val="multilevel"/>
    <w:tmpl w:val="A29E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D748B0"/>
    <w:multiLevelType w:val="hybridMultilevel"/>
    <w:tmpl w:val="7CB0EB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439F7"/>
    <w:multiLevelType w:val="hybridMultilevel"/>
    <w:tmpl w:val="06D8E6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6"/>
  </w:num>
  <w:num w:numId="4">
    <w:abstractNumId w:val="0"/>
  </w:num>
  <w:num w:numId="5">
    <w:abstractNumId w:val="1"/>
  </w:num>
  <w:num w:numId="6">
    <w:abstractNumId w:val="11"/>
  </w:num>
  <w:num w:numId="7">
    <w:abstractNumId w:val="10"/>
  </w:num>
  <w:num w:numId="8">
    <w:abstractNumId w:val="12"/>
  </w:num>
  <w:num w:numId="9">
    <w:abstractNumId w:val="4"/>
  </w:num>
  <w:num w:numId="10">
    <w:abstractNumId w:val="13"/>
  </w:num>
  <w:num w:numId="11">
    <w:abstractNumId w:val="8"/>
  </w:num>
  <w:num w:numId="12">
    <w:abstractNumId w:val="9"/>
  </w:num>
  <w:num w:numId="13">
    <w:abstractNumId w:val="3"/>
  </w:num>
  <w:num w:numId="14">
    <w:abstractNumId w:val="15"/>
  </w:num>
  <w:num w:numId="15">
    <w:abstractNumId w:val="5"/>
  </w:num>
  <w:num w:numId="16">
    <w:abstractNumId w:val="7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342"/>
    <w:rsid w:val="00000652"/>
    <w:rsid w:val="000179AC"/>
    <w:rsid w:val="00024873"/>
    <w:rsid w:val="00030410"/>
    <w:rsid w:val="00032C2F"/>
    <w:rsid w:val="00036A86"/>
    <w:rsid w:val="00037C12"/>
    <w:rsid w:val="000430A7"/>
    <w:rsid w:val="00051E6F"/>
    <w:rsid w:val="00075C99"/>
    <w:rsid w:val="00082516"/>
    <w:rsid w:val="00085D5A"/>
    <w:rsid w:val="0009328A"/>
    <w:rsid w:val="000A1099"/>
    <w:rsid w:val="000A1E9E"/>
    <w:rsid w:val="000A3066"/>
    <w:rsid w:val="000B3B02"/>
    <w:rsid w:val="000C2D60"/>
    <w:rsid w:val="000D2ADF"/>
    <w:rsid w:val="000D2B09"/>
    <w:rsid w:val="000E3CC4"/>
    <w:rsid w:val="000F2A26"/>
    <w:rsid w:val="000F522F"/>
    <w:rsid w:val="001026E5"/>
    <w:rsid w:val="001149B5"/>
    <w:rsid w:val="00122D81"/>
    <w:rsid w:val="0013022C"/>
    <w:rsid w:val="00146E0F"/>
    <w:rsid w:val="0015357B"/>
    <w:rsid w:val="001709B2"/>
    <w:rsid w:val="00176B9A"/>
    <w:rsid w:val="001A686A"/>
    <w:rsid w:val="001B5521"/>
    <w:rsid w:val="001C15C8"/>
    <w:rsid w:val="001C522B"/>
    <w:rsid w:val="001D064E"/>
    <w:rsid w:val="001D219A"/>
    <w:rsid w:val="001E4B66"/>
    <w:rsid w:val="001E586F"/>
    <w:rsid w:val="001F0A09"/>
    <w:rsid w:val="001F6177"/>
    <w:rsid w:val="002012CD"/>
    <w:rsid w:val="00201BDF"/>
    <w:rsid w:val="00215426"/>
    <w:rsid w:val="00236F8E"/>
    <w:rsid w:val="00237A24"/>
    <w:rsid w:val="0025066B"/>
    <w:rsid w:val="00252B37"/>
    <w:rsid w:val="0025542C"/>
    <w:rsid w:val="00277C5C"/>
    <w:rsid w:val="00287C17"/>
    <w:rsid w:val="00292B97"/>
    <w:rsid w:val="00295C38"/>
    <w:rsid w:val="002A5DF5"/>
    <w:rsid w:val="002A653C"/>
    <w:rsid w:val="002E1FC3"/>
    <w:rsid w:val="002F1CDB"/>
    <w:rsid w:val="002F3D8B"/>
    <w:rsid w:val="00310A29"/>
    <w:rsid w:val="00314393"/>
    <w:rsid w:val="00321BAA"/>
    <w:rsid w:val="003410F0"/>
    <w:rsid w:val="0035064E"/>
    <w:rsid w:val="00350737"/>
    <w:rsid w:val="00350DA9"/>
    <w:rsid w:val="003520F8"/>
    <w:rsid w:val="00366FFA"/>
    <w:rsid w:val="00382F8A"/>
    <w:rsid w:val="003832FA"/>
    <w:rsid w:val="00384120"/>
    <w:rsid w:val="00387404"/>
    <w:rsid w:val="00387568"/>
    <w:rsid w:val="0039113B"/>
    <w:rsid w:val="00394A3F"/>
    <w:rsid w:val="003A65B7"/>
    <w:rsid w:val="003B0C80"/>
    <w:rsid w:val="003B6FB2"/>
    <w:rsid w:val="003C5ABE"/>
    <w:rsid w:val="003D2862"/>
    <w:rsid w:val="003E1342"/>
    <w:rsid w:val="003E5748"/>
    <w:rsid w:val="00407511"/>
    <w:rsid w:val="00410A0C"/>
    <w:rsid w:val="00412013"/>
    <w:rsid w:val="004360AB"/>
    <w:rsid w:val="00442F9B"/>
    <w:rsid w:val="00443530"/>
    <w:rsid w:val="004500E0"/>
    <w:rsid w:val="004501A1"/>
    <w:rsid w:val="0045213A"/>
    <w:rsid w:val="00454D24"/>
    <w:rsid w:val="00463BC8"/>
    <w:rsid w:val="00465018"/>
    <w:rsid w:val="004679F4"/>
    <w:rsid w:val="004A50C0"/>
    <w:rsid w:val="004A590D"/>
    <w:rsid w:val="004B31A8"/>
    <w:rsid w:val="004C1C8E"/>
    <w:rsid w:val="004C49A8"/>
    <w:rsid w:val="004C6452"/>
    <w:rsid w:val="004D65D1"/>
    <w:rsid w:val="004F3CC0"/>
    <w:rsid w:val="004F45DB"/>
    <w:rsid w:val="004F53E7"/>
    <w:rsid w:val="0050624F"/>
    <w:rsid w:val="00520108"/>
    <w:rsid w:val="00546280"/>
    <w:rsid w:val="0055014F"/>
    <w:rsid w:val="00552CFA"/>
    <w:rsid w:val="00554BED"/>
    <w:rsid w:val="00560C6A"/>
    <w:rsid w:val="00562566"/>
    <w:rsid w:val="00583D7E"/>
    <w:rsid w:val="00584570"/>
    <w:rsid w:val="005901C8"/>
    <w:rsid w:val="00593471"/>
    <w:rsid w:val="00594777"/>
    <w:rsid w:val="005B4B73"/>
    <w:rsid w:val="005D13A6"/>
    <w:rsid w:val="005E4607"/>
    <w:rsid w:val="00605989"/>
    <w:rsid w:val="00607801"/>
    <w:rsid w:val="006079C4"/>
    <w:rsid w:val="00610548"/>
    <w:rsid w:val="00612816"/>
    <w:rsid w:val="006167C7"/>
    <w:rsid w:val="00622292"/>
    <w:rsid w:val="00631AD1"/>
    <w:rsid w:val="00655A6B"/>
    <w:rsid w:val="00674AFC"/>
    <w:rsid w:val="0067632F"/>
    <w:rsid w:val="0067767F"/>
    <w:rsid w:val="006A7C29"/>
    <w:rsid w:val="006C1B7C"/>
    <w:rsid w:val="006C4565"/>
    <w:rsid w:val="006C7FAF"/>
    <w:rsid w:val="006D089C"/>
    <w:rsid w:val="006E4B01"/>
    <w:rsid w:val="006E78B5"/>
    <w:rsid w:val="006F1D76"/>
    <w:rsid w:val="00701996"/>
    <w:rsid w:val="00711FFC"/>
    <w:rsid w:val="007150C5"/>
    <w:rsid w:val="00716607"/>
    <w:rsid w:val="00725FF9"/>
    <w:rsid w:val="00727CA7"/>
    <w:rsid w:val="007338C3"/>
    <w:rsid w:val="00743157"/>
    <w:rsid w:val="007546D9"/>
    <w:rsid w:val="007739F0"/>
    <w:rsid w:val="00785AAC"/>
    <w:rsid w:val="007A5AFC"/>
    <w:rsid w:val="007C1F5D"/>
    <w:rsid w:val="007D0D10"/>
    <w:rsid w:val="007D10A8"/>
    <w:rsid w:val="007D4294"/>
    <w:rsid w:val="007E1B8A"/>
    <w:rsid w:val="007E3B06"/>
    <w:rsid w:val="007E52E4"/>
    <w:rsid w:val="007E7FB3"/>
    <w:rsid w:val="007F565A"/>
    <w:rsid w:val="007F5A37"/>
    <w:rsid w:val="007F6D24"/>
    <w:rsid w:val="008116BC"/>
    <w:rsid w:val="00821431"/>
    <w:rsid w:val="00822184"/>
    <w:rsid w:val="00822B4F"/>
    <w:rsid w:val="008642A6"/>
    <w:rsid w:val="00867F1D"/>
    <w:rsid w:val="008715C8"/>
    <w:rsid w:val="00873618"/>
    <w:rsid w:val="00887BC3"/>
    <w:rsid w:val="008A054B"/>
    <w:rsid w:val="008A0C43"/>
    <w:rsid w:val="008A1BB7"/>
    <w:rsid w:val="008A5CE7"/>
    <w:rsid w:val="008C2991"/>
    <w:rsid w:val="008E6AF0"/>
    <w:rsid w:val="008F004B"/>
    <w:rsid w:val="008F20D3"/>
    <w:rsid w:val="008F6762"/>
    <w:rsid w:val="009035B7"/>
    <w:rsid w:val="0091147D"/>
    <w:rsid w:val="00914521"/>
    <w:rsid w:val="00915E8B"/>
    <w:rsid w:val="00923BE3"/>
    <w:rsid w:val="00937546"/>
    <w:rsid w:val="00941B14"/>
    <w:rsid w:val="00953AA8"/>
    <w:rsid w:val="009815F1"/>
    <w:rsid w:val="00997D30"/>
    <w:rsid w:val="009A58CE"/>
    <w:rsid w:val="009C6385"/>
    <w:rsid w:val="009D3226"/>
    <w:rsid w:val="009D63FE"/>
    <w:rsid w:val="009E2337"/>
    <w:rsid w:val="009E2717"/>
    <w:rsid w:val="009F40D2"/>
    <w:rsid w:val="00A11A92"/>
    <w:rsid w:val="00A37BE3"/>
    <w:rsid w:val="00A5265D"/>
    <w:rsid w:val="00A5566D"/>
    <w:rsid w:val="00A55CE2"/>
    <w:rsid w:val="00A60109"/>
    <w:rsid w:val="00A6303D"/>
    <w:rsid w:val="00A746CD"/>
    <w:rsid w:val="00A77615"/>
    <w:rsid w:val="00A835D5"/>
    <w:rsid w:val="00A90003"/>
    <w:rsid w:val="00A90178"/>
    <w:rsid w:val="00AA5C6A"/>
    <w:rsid w:val="00AC5D95"/>
    <w:rsid w:val="00AC60E6"/>
    <w:rsid w:val="00AD7C62"/>
    <w:rsid w:val="00AF31EC"/>
    <w:rsid w:val="00B05A0C"/>
    <w:rsid w:val="00B163B7"/>
    <w:rsid w:val="00B40750"/>
    <w:rsid w:val="00B47D2F"/>
    <w:rsid w:val="00B625BB"/>
    <w:rsid w:val="00B77C21"/>
    <w:rsid w:val="00B91103"/>
    <w:rsid w:val="00BA33FF"/>
    <w:rsid w:val="00BB50FC"/>
    <w:rsid w:val="00BB66C2"/>
    <w:rsid w:val="00BC527D"/>
    <w:rsid w:val="00BC53A0"/>
    <w:rsid w:val="00BD3918"/>
    <w:rsid w:val="00BE347B"/>
    <w:rsid w:val="00BF362F"/>
    <w:rsid w:val="00BF5D00"/>
    <w:rsid w:val="00BF6448"/>
    <w:rsid w:val="00C01340"/>
    <w:rsid w:val="00C061D0"/>
    <w:rsid w:val="00C1513B"/>
    <w:rsid w:val="00C27B85"/>
    <w:rsid w:val="00C30203"/>
    <w:rsid w:val="00C55492"/>
    <w:rsid w:val="00C61331"/>
    <w:rsid w:val="00C61C20"/>
    <w:rsid w:val="00C63E2C"/>
    <w:rsid w:val="00C65905"/>
    <w:rsid w:val="00C70A86"/>
    <w:rsid w:val="00CB18E2"/>
    <w:rsid w:val="00CB524B"/>
    <w:rsid w:val="00CB5F71"/>
    <w:rsid w:val="00CC40CF"/>
    <w:rsid w:val="00CC5324"/>
    <w:rsid w:val="00CC7F21"/>
    <w:rsid w:val="00CD5F60"/>
    <w:rsid w:val="00CF38A6"/>
    <w:rsid w:val="00CF5F75"/>
    <w:rsid w:val="00D05F59"/>
    <w:rsid w:val="00D35B7C"/>
    <w:rsid w:val="00D4526F"/>
    <w:rsid w:val="00D66CB5"/>
    <w:rsid w:val="00D759C7"/>
    <w:rsid w:val="00D814DE"/>
    <w:rsid w:val="00D84813"/>
    <w:rsid w:val="00D86565"/>
    <w:rsid w:val="00D868D7"/>
    <w:rsid w:val="00D93830"/>
    <w:rsid w:val="00D977E5"/>
    <w:rsid w:val="00DA67BC"/>
    <w:rsid w:val="00DB3D89"/>
    <w:rsid w:val="00DE78B1"/>
    <w:rsid w:val="00DE7C1B"/>
    <w:rsid w:val="00DF11BE"/>
    <w:rsid w:val="00DF447B"/>
    <w:rsid w:val="00DF7CF2"/>
    <w:rsid w:val="00E01873"/>
    <w:rsid w:val="00E241C8"/>
    <w:rsid w:val="00E327CA"/>
    <w:rsid w:val="00E33F20"/>
    <w:rsid w:val="00E350E0"/>
    <w:rsid w:val="00E472E9"/>
    <w:rsid w:val="00E61ACC"/>
    <w:rsid w:val="00E74E48"/>
    <w:rsid w:val="00E84E3D"/>
    <w:rsid w:val="00E8510C"/>
    <w:rsid w:val="00E87B38"/>
    <w:rsid w:val="00EB6F97"/>
    <w:rsid w:val="00EE6566"/>
    <w:rsid w:val="00EE6CE5"/>
    <w:rsid w:val="00EF3977"/>
    <w:rsid w:val="00F005B2"/>
    <w:rsid w:val="00F0432A"/>
    <w:rsid w:val="00F15E01"/>
    <w:rsid w:val="00F411CE"/>
    <w:rsid w:val="00F533C7"/>
    <w:rsid w:val="00F6149E"/>
    <w:rsid w:val="00F64BEA"/>
    <w:rsid w:val="00F71A6C"/>
    <w:rsid w:val="00F81C16"/>
    <w:rsid w:val="00F85F57"/>
    <w:rsid w:val="00F901EB"/>
    <w:rsid w:val="00F97C23"/>
    <w:rsid w:val="00FB2059"/>
    <w:rsid w:val="00FB5580"/>
    <w:rsid w:val="00FC1CE9"/>
    <w:rsid w:val="00FD4586"/>
    <w:rsid w:val="00FF2E54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1AC698"/>
  <w15:docId w15:val="{47DD7454-40BD-4A8A-ACB1-FD034275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C5ABE"/>
    <w:pPr>
      <w:spacing w:after="0" w:line="240" w:lineRule="auto"/>
    </w:pPr>
    <w:rPr>
      <w:rFonts w:ascii="Times New Roman" w:hAnsi="Times New Roman" w:cs="Times New Roman"/>
      <w:sz w:val="24"/>
      <w:szCs w:val="20"/>
      <w:lang w:val="de-DE" w:eastAsia="de-AT"/>
    </w:rPr>
  </w:style>
  <w:style w:type="paragraph" w:styleId="berschrift4">
    <w:name w:val="heading 4"/>
    <w:basedOn w:val="Standard"/>
    <w:link w:val="berschrift4Zchn"/>
    <w:uiPriority w:val="9"/>
    <w:qFormat/>
    <w:rsid w:val="00A55CE2"/>
    <w:pPr>
      <w:spacing w:before="100" w:beforeAutospacing="1" w:after="100" w:afterAutospacing="1"/>
      <w:outlineLvl w:val="3"/>
    </w:pPr>
    <w:rPr>
      <w:b/>
      <w:bCs/>
      <w:szCs w:val="24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5F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F75"/>
    <w:rPr>
      <w:rFonts w:ascii="Tahoma" w:hAnsi="Tahoma" w:cs="Tahoma"/>
      <w:sz w:val="16"/>
      <w:szCs w:val="16"/>
      <w:lang w:val="de-DE" w:eastAsia="de-AT"/>
    </w:rPr>
  </w:style>
  <w:style w:type="paragraph" w:styleId="Listenabsatz">
    <w:name w:val="List Paragraph"/>
    <w:basedOn w:val="Standard"/>
    <w:uiPriority w:val="34"/>
    <w:qFormat/>
    <w:rsid w:val="007C1F5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37A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7A24"/>
    <w:rPr>
      <w:rFonts w:ascii="Times New Roman" w:hAnsi="Times New Roman" w:cs="Times New Roman"/>
      <w:sz w:val="24"/>
      <w:szCs w:val="20"/>
      <w:lang w:val="de-DE" w:eastAsia="de-AT"/>
    </w:rPr>
  </w:style>
  <w:style w:type="paragraph" w:styleId="Fuzeile">
    <w:name w:val="footer"/>
    <w:basedOn w:val="Standard"/>
    <w:link w:val="FuzeileZchn"/>
    <w:uiPriority w:val="99"/>
    <w:unhideWhenUsed/>
    <w:rsid w:val="00237A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7A24"/>
    <w:rPr>
      <w:rFonts w:ascii="Times New Roman" w:hAnsi="Times New Roman" w:cs="Times New Roman"/>
      <w:sz w:val="24"/>
      <w:szCs w:val="20"/>
      <w:lang w:val="de-DE" w:eastAsia="de-AT"/>
    </w:rPr>
  </w:style>
  <w:style w:type="character" w:styleId="Hyperlink">
    <w:name w:val="Hyperlink"/>
    <w:basedOn w:val="Absatz-Standardschriftart"/>
    <w:uiPriority w:val="99"/>
    <w:unhideWhenUsed/>
    <w:rsid w:val="000D2ADF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5CE2"/>
    <w:rPr>
      <w:rFonts w:ascii="Times New Roman" w:hAnsi="Times New Roman" w:cs="Times New Roman"/>
      <w:b/>
      <w:bCs/>
      <w:sz w:val="24"/>
      <w:szCs w:val="24"/>
      <w:lang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066B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4F45DB"/>
    <w:pPr>
      <w:spacing w:after="0" w:line="240" w:lineRule="auto"/>
    </w:pPr>
    <w:rPr>
      <w:rFonts w:eastAsia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8481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481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4813"/>
    <w:rPr>
      <w:rFonts w:ascii="Times New Roman" w:hAnsi="Times New Roman" w:cs="Times New Roman"/>
      <w:sz w:val="20"/>
      <w:szCs w:val="20"/>
      <w:lang w:val="de-DE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481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4813"/>
    <w:rPr>
      <w:rFonts w:ascii="Times New Roman" w:hAnsi="Times New Roman" w:cs="Times New Roman"/>
      <w:b/>
      <w:bCs/>
      <w:sz w:val="20"/>
      <w:szCs w:val="20"/>
      <w:lang w:val="de-DE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4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laus.brugger@metadyne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18B41-4F5B-4AEA-8E2C-A54CA225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klaus.brugger@metadynea.com</dc:creator>
  <cp:lastModifiedBy>Vatter Margit</cp:lastModifiedBy>
  <cp:revision>4</cp:revision>
  <cp:lastPrinted>2023-02-06T15:09:00Z</cp:lastPrinted>
  <dcterms:created xsi:type="dcterms:W3CDTF">2023-03-07T09:41:00Z</dcterms:created>
  <dcterms:modified xsi:type="dcterms:W3CDTF">2023-04-25T11:32:00Z</dcterms:modified>
</cp:coreProperties>
</file>